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5B3BC" w14:textId="77777777" w:rsidR="00E96544" w:rsidRDefault="00E96544" w:rsidP="00E96544">
      <w:pPr>
        <w:pStyle w:val="ListParagraph"/>
        <w:spacing w:before="100" w:beforeAutospacing="1" w:after="100" w:afterAutospacing="1" w:line="276" w:lineRule="auto"/>
        <w:rPr>
          <w:rFonts w:ascii="Arial" w:eastAsia="Times New Roman" w:hAnsi="Arial" w:cs="Arial"/>
          <w:b/>
          <w:bCs/>
          <w:color w:val="000000"/>
          <w:sz w:val="24"/>
          <w:szCs w:val="24"/>
          <w:lang w:val="pl-PL"/>
        </w:rPr>
      </w:pPr>
      <w:r>
        <w:rPr>
          <w:rFonts w:ascii="Arial" w:eastAsia="Times New Roman" w:hAnsi="Arial" w:cs="Arial"/>
          <w:b/>
          <w:bCs/>
          <w:color w:val="000000"/>
          <w:sz w:val="24"/>
          <w:szCs w:val="24"/>
          <w:lang w:val="pl-PL"/>
        </w:rPr>
        <w:t>Profesor Andrews w Warszawie [fragmenty]</w:t>
      </w:r>
    </w:p>
    <w:p w14:paraId="611D04AB" w14:textId="77777777" w:rsidR="00E96544" w:rsidRDefault="00E96544" w:rsidP="00E96544">
      <w:pPr>
        <w:pStyle w:val="ListParagraph"/>
        <w:spacing w:before="100" w:beforeAutospacing="1" w:after="100" w:afterAutospacing="1" w:line="276" w:lineRule="auto"/>
        <w:rPr>
          <w:rFonts w:ascii="Arial" w:eastAsia="Times New Roman" w:hAnsi="Arial" w:cs="Arial"/>
          <w:color w:val="000000"/>
          <w:sz w:val="24"/>
          <w:szCs w:val="24"/>
          <w:lang w:val="pl-PL"/>
        </w:rPr>
      </w:pPr>
      <w:r>
        <w:rPr>
          <w:rFonts w:ascii="Arial" w:eastAsia="Times New Roman" w:hAnsi="Arial" w:cs="Arial"/>
          <w:color w:val="000000"/>
          <w:sz w:val="24"/>
          <w:szCs w:val="24"/>
          <w:lang w:val="pl-PL"/>
        </w:rPr>
        <w:t>Profesor Andrews był przedstawicielem jednej ze szkół psychologicznych, bardzo ważnej, bardzo głębokiej, mającej przed sobą przyszłość. Jak prawie wszystkie takie szkoły, wywodziła się z psychoanalizy, ale zerwała z korzeniami, opracowała własną metodę, własną teorię, własną historię, własny styl życia, śnienia i wychowywania dzieci. Profesor A. leciał teraz do Polski z torbą książek, z walizką ciepłych rzeczy – powiedziano mu, że grudzień w Polsce jest wyjątkowo mroźny i nieprzyjemny. [...] Profesor, sącząc drinka zrobionego przez stewardesę ze słynnej polskiej wódki, przypominał sobie z zadowoleniem sen, jaki miał noc przed wyjazdem – a sny w szkole psychologicznej, którą oto reprezentował, były papierkiem lakmusowym rzeczywistości. Otóż śniła mu się wrona, bawił się w tym śnie z dużym czarnym ptakiem. Można powiedzieć, tak odważył się przyznać sam przed sobą – pieścił się z wroną jak z małym szczeniakiem. Wrona w systemie znaczeń onirycznych jego szkoły reprezentowała zmianę, coś nowego, dobrego: poprosił więc o drugiego drinka.</w:t>
      </w:r>
    </w:p>
    <w:p w14:paraId="3148F800" w14:textId="77777777" w:rsidR="00E96544" w:rsidRDefault="00E96544" w:rsidP="00E96544">
      <w:pPr>
        <w:pStyle w:val="ListParagraph"/>
        <w:spacing w:before="100" w:beforeAutospacing="1" w:after="100" w:afterAutospacing="1" w:line="276" w:lineRule="auto"/>
        <w:rPr>
          <w:rFonts w:ascii="Arial" w:eastAsia="Times New Roman" w:hAnsi="Arial" w:cs="Arial"/>
          <w:color w:val="000000"/>
          <w:sz w:val="24"/>
          <w:szCs w:val="24"/>
          <w:lang w:val="pl-PL"/>
        </w:rPr>
      </w:pPr>
      <w:r>
        <w:rPr>
          <w:rFonts w:ascii="Arial" w:eastAsia="Times New Roman" w:hAnsi="Arial" w:cs="Arial"/>
          <w:color w:val="000000"/>
          <w:sz w:val="24"/>
          <w:szCs w:val="24"/>
          <w:lang w:val="pl-PL"/>
        </w:rPr>
        <w:t>Lotnisko w Warszawie było zaskakująco małe i pełne przeciągów. Pogratulował sobie pomysłu zabrania w tę podróż czapki uszanki, którą miał jako pamiątkę jeszcze ze swoich podróży do Azji. Od razu zobaczył swoją Beatrycze – stała przy wyjściu, trzymając przed sobą kartkę z jego nazwiskiem i imieniem. Była nieduża i ładna. Wsiedli do rozklekotanego samochodu i ona, prowadząc go nerwowo przez smutne rozwlekłe przestrzenie miasta, przedstawiała mu plan najbliższego tygodnia. Dziś jest sobota, dzień wolny od pracy. [...]</w:t>
      </w:r>
    </w:p>
    <w:p w14:paraId="575EF6B5" w14:textId="77777777" w:rsidR="00E96544" w:rsidRDefault="00E96544" w:rsidP="00E96544">
      <w:pPr>
        <w:pStyle w:val="ListParagraph"/>
        <w:spacing w:before="100" w:beforeAutospacing="1" w:after="100" w:afterAutospacing="1" w:line="276" w:lineRule="auto"/>
        <w:rPr>
          <w:rFonts w:ascii="Arial" w:eastAsia="Times New Roman" w:hAnsi="Arial" w:cs="Arial"/>
          <w:color w:val="000000"/>
          <w:sz w:val="24"/>
          <w:szCs w:val="24"/>
          <w:lang w:val="pl-PL"/>
        </w:rPr>
      </w:pPr>
      <w:r>
        <w:rPr>
          <w:rFonts w:ascii="Arial" w:eastAsia="Times New Roman" w:hAnsi="Arial" w:cs="Arial"/>
          <w:color w:val="000000"/>
          <w:sz w:val="24"/>
          <w:szCs w:val="24"/>
          <w:lang w:val="pl-PL"/>
        </w:rPr>
        <w:t>Zjedli przyjemną kolację z jej narzeczonym. Jego twarz kryła gęsta broda i okulary. Nie mówił po angielsku, przez co wydał mu się jakiś ponury. Profesor Andrews jadł czerwoną zupę z buraków z małymi pierożkami i uświadomił sobie, że to jest ten słynny „borszcz”, o którym wciąż mówił jego dziadek. Jego dziadek urodził się w Lodz. Dziewczyna ze śmiechem poprawiała go. Powtarzała jak dziecku: „barszcz”, „Łódź’”. Jego język był bezradny wobec tych słów.</w:t>
      </w:r>
    </w:p>
    <w:p w14:paraId="712B6E5E" w14:textId="77777777" w:rsidR="00E96544" w:rsidRPr="00E96544" w:rsidRDefault="00E96544" w:rsidP="00E96544">
      <w:pPr>
        <w:pStyle w:val="ListParagraph"/>
        <w:spacing w:before="100" w:beforeAutospacing="1" w:after="100" w:afterAutospacing="1" w:line="276" w:lineRule="auto"/>
        <w:rPr>
          <w:rFonts w:ascii="Arial" w:eastAsia="Times New Roman" w:hAnsi="Arial" w:cs="Arial"/>
          <w:color w:val="000000"/>
          <w:sz w:val="24"/>
          <w:szCs w:val="24"/>
          <w:lang w:val="pl-PL"/>
        </w:rPr>
      </w:pPr>
      <w:r>
        <w:rPr>
          <w:rFonts w:ascii="Arial" w:eastAsia="Times New Roman" w:hAnsi="Arial" w:cs="Arial"/>
          <w:color w:val="000000"/>
          <w:sz w:val="24"/>
          <w:szCs w:val="24"/>
          <w:lang w:val="pl-PL"/>
        </w:rPr>
        <w:t>Czuł się już mocno wstawiony, gdy dotarli w końcu do jakiegoś osiedla pełnego wysokich bloków. Wjechali windą na ostatnie piętro i dziewczyna pokazała mu jego mieszkanie. Była to kawalerka z małą kuchnią wciśniętą między jedyny pokój a łazienkę. Korytarz był tak mały, że nie mieścili się tam we trójkę. Umawiali się jeszcze hałaśliwie na jutro, dziewczyna obiecała przywieźć mu walizkę. Jej narzeczony rozmawiał jeszcze z kimś przez telefon tajemniczym półgłosem, aż w końcu poszli. Profesor wyczerpany barszczem i alkoholem rzucił się na łóżko i usnął. Spał niespokojnie, chciało mu się pić, ale nie miał siły, żeby wstać. Słyszał jakieś hałasy na klatce schodowej, trzaskanie drzwi, kroki ludzi. </w:t>
      </w:r>
      <w:r w:rsidRPr="00E96544">
        <w:rPr>
          <w:rFonts w:ascii="Arial" w:eastAsia="Times New Roman" w:hAnsi="Arial" w:cs="Arial"/>
          <w:color w:val="000000"/>
          <w:sz w:val="24"/>
          <w:szCs w:val="24"/>
          <w:lang w:val="pl-PL"/>
        </w:rPr>
        <w:t>Może mu się wydawało.</w:t>
      </w:r>
    </w:p>
    <w:p w14:paraId="2A360C94" w14:textId="77777777" w:rsidR="00E96544" w:rsidRPr="00E96544" w:rsidRDefault="00E96544" w:rsidP="00E96544">
      <w:pPr>
        <w:pStyle w:val="ListParagraph"/>
        <w:spacing w:before="100" w:beforeAutospacing="1" w:after="100" w:afterAutospacing="1" w:line="276" w:lineRule="auto"/>
        <w:rPr>
          <w:rFonts w:ascii="Arial" w:eastAsia="Times New Roman" w:hAnsi="Arial" w:cs="Arial"/>
          <w:color w:val="000000"/>
          <w:sz w:val="24"/>
          <w:szCs w:val="24"/>
          <w:lang w:val="pl-PL"/>
        </w:rPr>
      </w:pPr>
      <w:r>
        <w:rPr>
          <w:rFonts w:ascii="Arial" w:eastAsia="Times New Roman" w:hAnsi="Arial" w:cs="Arial"/>
          <w:color w:val="000000"/>
          <w:sz w:val="24"/>
          <w:szCs w:val="24"/>
          <w:lang w:val="pl-PL"/>
        </w:rPr>
        <w:lastRenderedPageBreak/>
        <w:t>Obudził się i stwierdził z przerażeniem, że jest jedenasta. Z niesmakiem spojrzał na swoje wymięte ubranie. Wziął prysznic w małej, obskurnej łazience i niestety musiał włożyć nieświeżą bieliznę. Potem szukał w szafkach jakiejś kawy. Znalazł resztki w słoiczku po dżemie. Nie było ekspresu do kawy, więc zaparzył ją sobie wprost w kubku. Była zwietrzała, smakowała jak napar z kory. Telefon milczał, Gosha pewnie odbierała jego torbę. Z kubkiem kawy oglądał książki na półkach, wszystkie po polsku, w brzydkich, szorstkich dla oka okładkach. Gosha nie dzwoniła, czas płynął powoli przez gęste, przegrzane, senne powietrze. Profesor podszedł do okna i zobaczył przestrzeń poznaczoną równymi bryłami budynków. Wszystkie miały ten sam kolor szarego, rozbielonego nieba. Nawet śnieg wydawał się szary. </w:t>
      </w:r>
      <w:r w:rsidRPr="00E96544">
        <w:rPr>
          <w:rFonts w:ascii="Arial" w:eastAsia="Times New Roman" w:hAnsi="Arial" w:cs="Arial"/>
          <w:color w:val="000000"/>
          <w:sz w:val="24"/>
          <w:szCs w:val="24"/>
          <w:lang w:val="pl-PL"/>
        </w:rPr>
        <w:t>Słońce świeciło nieprzekonująco.</w:t>
      </w:r>
    </w:p>
    <w:p w14:paraId="768D4A20" w14:textId="77777777" w:rsidR="00E96544" w:rsidRDefault="00E96544" w:rsidP="00E96544">
      <w:pPr>
        <w:pStyle w:val="ListParagraph"/>
        <w:spacing w:before="100" w:beforeAutospacing="1" w:after="100" w:afterAutospacing="1" w:line="276" w:lineRule="auto"/>
        <w:rPr>
          <w:rFonts w:ascii="Arial" w:eastAsia="Times New Roman" w:hAnsi="Arial" w:cs="Arial"/>
          <w:color w:val="000000"/>
          <w:sz w:val="24"/>
          <w:szCs w:val="24"/>
        </w:rPr>
      </w:pPr>
      <w:r>
        <w:rPr>
          <w:rFonts w:ascii="Arial" w:eastAsia="Times New Roman" w:hAnsi="Arial" w:cs="Arial"/>
          <w:color w:val="000000"/>
          <w:sz w:val="24"/>
          <w:szCs w:val="24"/>
          <w:lang w:val="pl-PL"/>
        </w:rPr>
        <w:t xml:space="preserve">Na ulicy stał czołg. Profesor Andrews otworzył okno, tak niesamowity to był widok. W twarz uderzyło go mroźne powietrze. Przy czołgu kręciły się maleńkie sylwetki, niewątpliwie żołnierze. Nagle opanował go niepokój, może kawa była zbyt mocna. Wyszperał z kieszeni karteczkę z numerem telefonu Goshy i układał sobie grzeczne, ale stanowcze pytanie: dlaczego jeszcze się nie odezwała i co z jego torbą. W słuchawce nie było sygnału. Wykręcał numer jeszcze kilka razy. Potem wykręcił numer do Anglii – to samo. Próbował wszystkich numerów, jakie przyszły mu do głowy. Telefon był popsuty, ale przecież pamiętał, że brodaty narzeczony wczoraj z niego dzwonił. Ogarnęła go wściekłość. Szybko ubrał się i zjechał windą na dół. Po godzinie błądzenia między blokami (wydawały się takie same) znalazł wreszcie inny telefon, ale zdał sobie sprawę, że nie ma polskich monet. Tylko dwa banknoty, nawet nie wiedział, czy to dużo, czy mało. Ruszył w poszukiwaniu miejsca, gdzie mógłby je rozmienić, ale jedyny mały sklepik, jaki znalazł, wyglądał na całkowicie opuszczony. Była w końcu niedziela. Pomyślał ze strachem, że zrobił niemądrze, wychodząc z domu, Gosha na pewno usiłowała go znaleźć, może już czekała na niego. Postanowił wracać i zrozumiał, że się zgubił. Nie wiedział który z bloków jest jego blokiem. Nie pamiętał adresu. Co za lekkomyślność. Co za kraj. Zobaczył jakąś parę staruszków idących pod rękę i ruszył w ich stronę. Ale o co ich zapyta i w jakim języku? Minęli go, patrząc w inną stronę. [...] Postanowił posłuchać instynktu – była to jedna z ważniejszych przesłanek w szkole psychologicznej, którą reprezentował – słuchać instynktu, intuicji, przeczucia. Szedł chodnikiem, coraz bardziej zmarznięty, aż dotarł do placu, z którego promieniście odchodziły ulice. Było podejrzanie pusto, jakby było święto, a przecież to był poniedziałek czy wtorek. Z podnieceniem zauważył znajome słowo wśród rzadkich szyldów: BAR. Otworzył drzwi, przez chwilę nic nie widział, bo szkła jego okularów pokryła mleczna warstewka pary. Przetarł je chusteczką i ujrzał ponure pomieszczenie z kilkoma obskurnymi stolikami. Przy jednym siedziała stara bezzębna kobieta. Nic nie jadła. Po prostu siedziała i </w:t>
      </w:r>
      <w:r>
        <w:rPr>
          <w:rFonts w:ascii="Arial" w:eastAsia="Times New Roman" w:hAnsi="Arial" w:cs="Arial"/>
          <w:color w:val="000000"/>
          <w:sz w:val="24"/>
          <w:szCs w:val="24"/>
          <w:lang w:val="pl-PL"/>
        </w:rPr>
        <w:lastRenderedPageBreak/>
        <w:t>patrzyła w szybę. Za kontuarem stała postawna dziewczyna w poszarzałym fartuchu. Nigdzie nie było śladów jedzenia, więc pomyślał, że może słowo BAR znaczy co innego po polsku niż po angielsku. Chrząknął niepewnie. Dziewczyna o coś go zapytała. Zapytał, czy mógłby coś zjeść. Spojrzała niego ze zdziwieniem. Nie rozumiała go. Po chwili niezręcznego milczenia z zażenowaniem pokazał palcem na swoje otwarte usta: „Eat, eat, food”. Dziewczyna chwilę się zastanawiała, a potem zniknęła w półotwartych drzwiach. Wróciła z inną, starszą. Zawstydzony powtórzył jeszcze raz ten prosty gest. Kobiety zaczęły mówić coś do siebie szybko i gwałtownie. Pokazały mu ręką stolik i za chwilę postawiły na nim: jedna zupę, druga talerz z dziwnymi kluskami. Stały nad nim przez chwilę, aż upewniły się, że jedzenie znika w jego ustach. Było niedobre, bez smaku, a głód profesora ulotnił się. Pogrzebał widelcem wśród klusek i otarł usta papierową serwetką. Podszedł do kontuaru i podał dziewczynie banknot. Wydała mu sporą resztę, tak przynajmniej myślał – dużo banknotów i wiele monet. Wyszedł na ulicę, chcąc zapomnieć ten BAR. Czuł się ośmieszony, czuł się żałosny. Zapragnął znowu znaleźć się w domu na jedenastym piętrze, telefon na pewno się naprawił. Zobaczył autobus, który przejeżdżał z przeciwnej strony i zatrzymał się kilkadziesiąt metrów od niego. Ludzie, przepychając się, wysiadali i wsiadali. Profesor w nagłym impulsie wskoczył do środka. Ruszyli. I nagle zrobiło mu się gorąco, bo autobus wcale nie pojechał tam, gdzie wydawało mu się, że powinien. Sprytnie zakręcił na placu i wjechał w jakiś krótki tunel, a potem nagle znalazł się na moście i profesor Andrews zobaczył w dole rzekę, którą płynęła leniwie lodowa kra. Wydawało mu się, że ludzie patrzą na niego z wrogością, więc usiłował się uspokoić, nie dać po sobie poznać, że nieoczekiwany postępek autobusu przestraszył go. Poza tym nie skasował biletu. Jeżeli na ulicach stoją żołnierze, to za nie skasowanie biletu można pójść do więzienia. Tak, słyszał o takich przypadkach, kiedy ludzie przepadali na zawsze w więzieniach Azji. Wyskoczył z ulgą na najbliższym przystanku i od razu ruszył z powrotem. Strasznie wiało. Musiał zawiązać pod brodę troki czapki uszanki. Nos prawie mu odmarzł. Dotarł wreszcie do znajomego placu i odnalazł drogę do domu. Z zimna nie czuł palców, prawie biegł. Na ulicy zobaczył jakąś bardziej niż inne oświetloną wystawę. Podszedł do niej bardziej z tęsknoty do światła i kolorów niż z ciekawości. </w:t>
      </w:r>
      <w:r>
        <w:rPr>
          <w:rFonts w:ascii="Arial" w:eastAsia="Times New Roman" w:hAnsi="Arial" w:cs="Arial"/>
          <w:color w:val="000000"/>
          <w:sz w:val="24"/>
          <w:szCs w:val="24"/>
        </w:rPr>
        <w:t>[...]</w:t>
      </w:r>
    </w:p>
    <w:p w14:paraId="2561AEF4" w14:textId="77777777" w:rsidR="00E96544" w:rsidRDefault="00E96544" w:rsidP="00E96544">
      <w:pPr>
        <w:pStyle w:val="ListParagraph"/>
        <w:spacing w:before="100" w:beforeAutospacing="1" w:after="100" w:afterAutospacing="1" w:line="276" w:lineRule="auto"/>
        <w:rPr>
          <w:rFonts w:ascii="Arial" w:eastAsia="Times New Roman" w:hAnsi="Arial" w:cs="Arial"/>
          <w:color w:val="000000"/>
          <w:sz w:val="24"/>
          <w:szCs w:val="24"/>
          <w:lang w:val="pl-PL"/>
        </w:rPr>
      </w:pPr>
      <w:r>
        <w:rPr>
          <w:rFonts w:ascii="Arial" w:eastAsia="Times New Roman" w:hAnsi="Arial" w:cs="Arial"/>
          <w:color w:val="000000"/>
          <w:sz w:val="24"/>
          <w:szCs w:val="24"/>
          <w:lang w:val="pl-PL"/>
        </w:rPr>
        <w:t xml:space="preserve">Profesor dziwił się sam sobie, że tak dużo myślał o jedzeniu; jego umysł przyjmował te myśli nieporadnie – był przyzwyczajony, że rozsiadały się w nim jak w wygodnych kanapach, kształtne idee, abstrakcyjne pojęcia. A teraz pamięć Profesora zajął obraz sklepu za kratami z półkami pełnymi towarów. „To śmieszne, to niebywałe”, myślał profesor, jak to on, z jakimś rozbawieniem, a zaraz potem z prawdziwym przerażeniem. Postawił choinkę pod ścianą w </w:t>
      </w:r>
      <w:r>
        <w:rPr>
          <w:rFonts w:ascii="Arial" w:eastAsia="Times New Roman" w:hAnsi="Arial" w:cs="Arial"/>
          <w:color w:val="000000"/>
          <w:sz w:val="24"/>
          <w:szCs w:val="24"/>
          <w:lang w:val="pl-PL"/>
        </w:rPr>
        <w:lastRenderedPageBreak/>
        <w:t>pokoju i przyglądał się jej cienkim delikatnym gałązkom. Z niechęcią zdał sobie sprawę, że musi coś zrobić, musi zacząć działać.</w:t>
      </w:r>
    </w:p>
    <w:p w14:paraId="045642BC" w14:textId="77777777" w:rsidR="001807E6" w:rsidRPr="00E96544" w:rsidRDefault="001807E6">
      <w:pPr>
        <w:rPr>
          <w:lang w:val="pl-PL"/>
        </w:rPr>
      </w:pPr>
    </w:p>
    <w:sectPr w:rsidR="001807E6" w:rsidRPr="00E965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544"/>
    <w:rsid w:val="001807E6"/>
    <w:rsid w:val="00E96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348A"/>
  <w15:chartTrackingRefBased/>
  <w15:docId w15:val="{D6A653DE-781E-4999-A09A-66E1AA094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544"/>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41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1325</Words>
  <Characters>7556</Characters>
  <Application>Microsoft Office Word</Application>
  <DocSecurity>0</DocSecurity>
  <Lines>62</Lines>
  <Paragraphs>17</Paragraphs>
  <ScaleCrop>false</ScaleCrop>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Dziełyńska (612981)</dc:creator>
  <cp:keywords/>
  <dc:description/>
  <cp:lastModifiedBy>Agata Dziełyńska (612981)</cp:lastModifiedBy>
  <cp:revision>2</cp:revision>
  <dcterms:created xsi:type="dcterms:W3CDTF">2022-09-28T04:28:00Z</dcterms:created>
  <dcterms:modified xsi:type="dcterms:W3CDTF">2022-09-28T04:28:00Z</dcterms:modified>
</cp:coreProperties>
</file>